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178" w:rsidRPr="00640A9C" w:rsidRDefault="00DC4178" w:rsidP="009E7651">
      <w:pPr>
        <w:pStyle w:val="Heading1"/>
      </w:pPr>
      <w:bookmarkStart w:id="0" w:name="_Toc211491932"/>
      <w:bookmarkStart w:id="1" w:name="_Toc211491936"/>
      <w:r>
        <w:rPr>
          <w:noProof/>
          <w:lang w:eastAsia="en-US"/>
        </w:rPr>
        <w:pict>
          <v:shapetype id="_x0000_t202" coordsize="21600,21600" o:spt="202" path="m,l,21600r21600,l21600,xe">
            <v:stroke joinstyle="miter"/>
            <v:path gradientshapeok="t" o:connecttype="rect"/>
          </v:shapetype>
          <v:shape id="_x0000_s1026" type="#_x0000_t202" style="position:absolute;left:0;text-align:left;margin-left:0;margin-top:-45pt;width:6in;height:9in;z-index:251658240" strokeweight="6pt">
            <v:stroke linestyle="thickBetweenThin"/>
            <v:textbox style="mso-next-textbox:#_x0000_s1026">
              <w:txbxContent>
                <w:p w:rsidR="00DC4178" w:rsidRDefault="00DC4178" w:rsidP="00B274C7">
                  <w:pPr>
                    <w:pBdr>
                      <w:bottom w:val="single" w:sz="12" w:space="1" w:color="auto"/>
                    </w:pBdr>
                    <w:rPr>
                      <w:rFonts w:cs="Times New Roman"/>
                    </w:rPr>
                  </w:pPr>
                </w:p>
                <w:p w:rsidR="00DC4178" w:rsidRDefault="00DC4178" w:rsidP="00B274C7">
                  <w:pPr>
                    <w:pBdr>
                      <w:bottom w:val="single" w:sz="12" w:space="1" w:color="auto"/>
                    </w:pBdr>
                    <w:rPr>
                      <w:rFonts w:cs="Times New Roman"/>
                    </w:rPr>
                  </w:pPr>
                </w:p>
                <w:p w:rsidR="00DC4178" w:rsidRDefault="00DC4178" w:rsidP="00B274C7">
                  <w:pPr>
                    <w:pBdr>
                      <w:bottom w:val="single" w:sz="12" w:space="1" w:color="auto"/>
                    </w:pBdr>
                    <w:rPr>
                      <w:rFonts w:cs="Times New Roman"/>
                    </w:rPr>
                  </w:pPr>
                </w:p>
                <w:p w:rsidR="00DC4178" w:rsidRDefault="00DC4178" w:rsidP="00B274C7">
                  <w:pPr>
                    <w:pBdr>
                      <w:bottom w:val="single" w:sz="12" w:space="1" w:color="auto"/>
                    </w:pBdr>
                    <w:rPr>
                      <w:rFonts w:cs="Times New Roman"/>
                    </w:rPr>
                  </w:pPr>
                </w:p>
                <w:p w:rsidR="00DC4178" w:rsidRDefault="00DC4178" w:rsidP="00B274C7">
                  <w:pPr>
                    <w:pBdr>
                      <w:bottom w:val="single" w:sz="12" w:space="1" w:color="auto"/>
                    </w:pBdr>
                    <w:rPr>
                      <w:rFonts w:cs="Times New Roman"/>
                    </w:rPr>
                  </w:pPr>
                </w:p>
                <w:p w:rsidR="00DC4178" w:rsidRDefault="00DC4178" w:rsidP="00B274C7">
                  <w:pPr>
                    <w:pBdr>
                      <w:bottom w:val="single" w:sz="12" w:space="1" w:color="auto"/>
                    </w:pBdr>
                    <w:rPr>
                      <w:rFonts w:cs="Times New Roman"/>
                    </w:rPr>
                  </w:pPr>
                </w:p>
                <w:p w:rsidR="00DC4178" w:rsidRDefault="00DC4178" w:rsidP="00B274C7">
                  <w:pPr>
                    <w:pBdr>
                      <w:bottom w:val="single" w:sz="12" w:space="1" w:color="auto"/>
                    </w:pBdr>
                    <w:rPr>
                      <w:rFonts w:cs="Times New Roman"/>
                    </w:rPr>
                  </w:pPr>
                </w:p>
                <w:p w:rsidR="00DC4178" w:rsidRDefault="00DC4178" w:rsidP="00B274C7">
                  <w:pPr>
                    <w:pBdr>
                      <w:bottom w:val="single" w:sz="12" w:space="1" w:color="auto"/>
                    </w:pBdr>
                    <w:rPr>
                      <w:rFonts w:cs="Times New Roman"/>
                    </w:rPr>
                  </w:pPr>
                </w:p>
                <w:p w:rsidR="00DC4178" w:rsidRDefault="00DC4178" w:rsidP="00B274C7">
                  <w:pPr>
                    <w:pBdr>
                      <w:bottom w:val="single" w:sz="12" w:space="1" w:color="auto"/>
                    </w:pBdr>
                    <w:rPr>
                      <w:rFonts w:cs="Times New Roman"/>
                    </w:rPr>
                  </w:pPr>
                </w:p>
                <w:p w:rsidR="00DC4178" w:rsidRDefault="00DC4178" w:rsidP="00B274C7">
                  <w:pPr>
                    <w:pBdr>
                      <w:bottom w:val="single" w:sz="12" w:space="1" w:color="auto"/>
                    </w:pBdr>
                    <w:rPr>
                      <w:rFonts w:cs="Times New Roman"/>
                    </w:rPr>
                  </w:pPr>
                </w:p>
                <w:p w:rsidR="00DC4178" w:rsidRDefault="00DC4178" w:rsidP="00B274C7">
                  <w:pPr>
                    <w:pBdr>
                      <w:bottom w:val="single" w:sz="12" w:space="1" w:color="auto"/>
                    </w:pBdr>
                    <w:rPr>
                      <w:rFonts w:cs="Times New Roman"/>
                    </w:rPr>
                  </w:pPr>
                </w:p>
                <w:p w:rsidR="00DC4178" w:rsidRDefault="00DC4178" w:rsidP="00B274C7">
                  <w:pPr>
                    <w:pBdr>
                      <w:bottom w:val="single" w:sz="12" w:space="1" w:color="auto"/>
                    </w:pBdr>
                    <w:rPr>
                      <w:rFonts w:cs="Times New Roman"/>
                    </w:rPr>
                  </w:pPr>
                </w:p>
                <w:p w:rsidR="00DC4178" w:rsidRDefault="00DC4178" w:rsidP="00B274C7">
                  <w:pPr>
                    <w:pBdr>
                      <w:bottom w:val="single" w:sz="12" w:space="1" w:color="auto"/>
                    </w:pBdr>
                    <w:rPr>
                      <w:rFonts w:cs="Times New Roman"/>
                    </w:rPr>
                  </w:pPr>
                </w:p>
                <w:p w:rsidR="00DC4178" w:rsidRDefault="00DC4178" w:rsidP="00B274C7">
                  <w:pPr>
                    <w:pBdr>
                      <w:bottom w:val="single" w:sz="12" w:space="1" w:color="auto"/>
                    </w:pBdr>
                    <w:rPr>
                      <w:rFonts w:cs="Times New Roman"/>
                    </w:rPr>
                  </w:pPr>
                </w:p>
                <w:p w:rsidR="00DC4178" w:rsidRDefault="00DC4178" w:rsidP="00B274C7">
                  <w:pPr>
                    <w:pBdr>
                      <w:bottom w:val="single" w:sz="12" w:space="1" w:color="auto"/>
                    </w:pBdr>
                    <w:rPr>
                      <w:rFonts w:cs="Times New Roman"/>
                    </w:rPr>
                  </w:pPr>
                </w:p>
                <w:p w:rsidR="00DC4178" w:rsidRDefault="00DC4178" w:rsidP="00B274C7">
                  <w:pPr>
                    <w:rPr>
                      <w:rFonts w:cs="Times New Roman"/>
                    </w:rPr>
                  </w:pPr>
                </w:p>
                <w:p w:rsidR="00DC4178" w:rsidRDefault="00DC4178" w:rsidP="00B274C7">
                  <w:pPr>
                    <w:pStyle w:val="Heading1"/>
                  </w:pPr>
                  <w:r>
                    <w:t xml:space="preserve">FRONT COVER: </w:t>
                  </w:r>
                </w:p>
                <w:p w:rsidR="00DC4178" w:rsidRDefault="00DC4178" w:rsidP="00B274C7">
                  <w:pPr>
                    <w:pBdr>
                      <w:bottom w:val="single" w:sz="12" w:space="1" w:color="auto"/>
                    </w:pBdr>
                    <w:rPr>
                      <w:rFonts w:cs="Times New Roman"/>
                    </w:rPr>
                  </w:pPr>
                </w:p>
                <w:p w:rsidR="00DC4178" w:rsidRDefault="00DC4178" w:rsidP="00B274C7">
                  <w:pPr>
                    <w:rPr>
                      <w:rFonts w:cs="Times New Roman"/>
                    </w:rPr>
                  </w:pPr>
                </w:p>
              </w:txbxContent>
            </v:textbox>
          </v:shape>
        </w:pict>
      </w:r>
      <w:r w:rsidRPr="00640A9C">
        <w:rPr>
          <w:rFonts w:cs="Times New Roman"/>
        </w:rPr>
        <w:br w:type="page"/>
      </w:r>
      <w:bookmarkStart w:id="2" w:name="_Toc169717921"/>
      <w:bookmarkStart w:id="3" w:name="_Toc211491933"/>
      <w:r w:rsidRPr="00640A9C">
        <w:t>Terms and Conditions</w:t>
      </w:r>
      <w:bookmarkEnd w:id="0"/>
      <w:bookmarkEnd w:id="2"/>
      <w:bookmarkEnd w:id="3"/>
    </w:p>
    <w:p w:rsidR="00DC4178" w:rsidRDefault="00DC4178" w:rsidP="009E7651">
      <w:pPr>
        <w:pStyle w:val="Heading2"/>
        <w:jc w:val="center"/>
        <w:rPr>
          <w:rFonts w:cs="Times New Roman"/>
          <w:color w:val="FF0000"/>
          <w:u w:val="single"/>
        </w:rPr>
      </w:pPr>
      <w:bookmarkStart w:id="4" w:name="_Toc211491934"/>
      <w:r w:rsidRPr="00640A9C">
        <w:rPr>
          <w:color w:val="FF0000"/>
          <w:u w:val="single"/>
        </w:rPr>
        <w:t>LEGAL NOTICE</w:t>
      </w:r>
      <w:bookmarkEnd w:id="4"/>
    </w:p>
    <w:p w:rsidR="00DC4178" w:rsidRPr="00F50357" w:rsidRDefault="00DC4178" w:rsidP="009E7651">
      <w:pPr>
        <w:rPr>
          <w:rFonts w:cs="Times New Roman"/>
        </w:rPr>
      </w:pPr>
    </w:p>
    <w:p w:rsidR="00DC4178" w:rsidRPr="00640A9C" w:rsidRDefault="00DC4178" w:rsidP="009E7651">
      <w:pPr>
        <w:rPr>
          <w:rFonts w:cs="Times New Roman"/>
        </w:rPr>
      </w:pPr>
    </w:p>
    <w:p w:rsidR="00DC4178" w:rsidRPr="00F50357" w:rsidRDefault="00DC4178" w:rsidP="009E7651">
      <w:pPr>
        <w:jc w:val="both"/>
      </w:pPr>
      <w:r w:rsidRPr="00F50357">
        <w:t>The Publisher has strived to be as accurate and complete as possible in the creation of this report, notwithstanding the fact that he does not warrant or represent at any time that the contents within are accurate due to the rapidly changing nature of the Internet.</w:t>
      </w:r>
    </w:p>
    <w:p w:rsidR="00DC4178" w:rsidRPr="00F50357" w:rsidRDefault="00DC4178" w:rsidP="009E7651">
      <w:pPr>
        <w:jc w:val="both"/>
        <w:rPr>
          <w:rFonts w:cs="Times New Roman"/>
        </w:rPr>
      </w:pPr>
    </w:p>
    <w:p w:rsidR="00DC4178" w:rsidRPr="00F50357" w:rsidRDefault="00DC4178" w:rsidP="009E7651">
      <w:pPr>
        <w:jc w:val="both"/>
      </w:pPr>
      <w:r w:rsidRPr="00F50357">
        <w:t>While all attempts have been made to verify information provided in this publication, the Publisher assumes no responsibility for errors, omissions, or contrary interpretation of the subject matter herein. Any perceived slights of specific persons, peoples, or organizations are unintentional.</w:t>
      </w:r>
    </w:p>
    <w:p w:rsidR="00DC4178" w:rsidRPr="00F50357" w:rsidRDefault="00DC4178" w:rsidP="009E7651">
      <w:pPr>
        <w:jc w:val="both"/>
        <w:rPr>
          <w:rFonts w:cs="Times New Roman"/>
        </w:rPr>
      </w:pPr>
    </w:p>
    <w:p w:rsidR="00DC4178" w:rsidRPr="00F50357" w:rsidRDefault="00DC4178" w:rsidP="009E7651">
      <w:pPr>
        <w:jc w:val="both"/>
      </w:pPr>
      <w:r w:rsidRPr="00F50357">
        <w:t>In practical advice books, like anything else in life, there are no guarantees of income made. Readers are cautioned to reply on their own judgment about their individual circumstances to act accordingly.</w:t>
      </w:r>
    </w:p>
    <w:p w:rsidR="00DC4178" w:rsidRPr="00F50357" w:rsidRDefault="00DC4178" w:rsidP="009E7651">
      <w:pPr>
        <w:jc w:val="both"/>
        <w:rPr>
          <w:rFonts w:cs="Times New Roman"/>
        </w:rPr>
      </w:pPr>
    </w:p>
    <w:p w:rsidR="00DC4178" w:rsidRPr="00F50357" w:rsidRDefault="00DC4178" w:rsidP="009E7651">
      <w:pPr>
        <w:jc w:val="both"/>
      </w:pPr>
      <w:r w:rsidRPr="00F50357">
        <w:t>This book is not intended for use as a source of legal, business, accounting or financial advice. All readers are advised to seek services of competent professionals in legal, business, accounting and finance fields.</w:t>
      </w:r>
    </w:p>
    <w:p w:rsidR="00DC4178" w:rsidRPr="00F50357" w:rsidRDefault="00DC4178" w:rsidP="009E7651">
      <w:pPr>
        <w:jc w:val="both"/>
        <w:rPr>
          <w:rFonts w:cs="Times New Roman"/>
        </w:rPr>
      </w:pPr>
    </w:p>
    <w:p w:rsidR="00DC4178" w:rsidRPr="00F50357" w:rsidRDefault="00DC4178" w:rsidP="009E7651">
      <w:pPr>
        <w:jc w:val="both"/>
      </w:pPr>
      <w:r w:rsidRPr="00F50357">
        <w:t>You are encouraged to print this book for easy reading.</w:t>
      </w:r>
    </w:p>
    <w:p w:rsidR="00DC4178" w:rsidRDefault="00DC4178" w:rsidP="009E7651">
      <w:pPr>
        <w:pStyle w:val="Heading1"/>
        <w:rPr>
          <w:rFonts w:cs="Times New Roman"/>
        </w:rPr>
      </w:pPr>
      <w:r w:rsidRPr="00640A9C">
        <w:rPr>
          <w:rFonts w:cs="Times New Roman"/>
        </w:rPr>
        <w:br w:type="page"/>
      </w:r>
      <w:bookmarkStart w:id="5" w:name="_Toc211491935"/>
      <w:bookmarkStart w:id="6" w:name="_Toc169717922"/>
      <w:r w:rsidRPr="009E7651">
        <w:rPr>
          <w:sz w:val="44"/>
          <w:szCs w:val="44"/>
        </w:rPr>
        <w:t>Table Of Contents</w:t>
      </w:r>
      <w:bookmarkEnd w:id="5"/>
    </w:p>
    <w:p w:rsidR="00DC4178" w:rsidRDefault="00DC4178" w:rsidP="009E7651">
      <w:pPr>
        <w:rPr>
          <w:rFonts w:cs="Times New Roman"/>
        </w:rPr>
      </w:pPr>
      <w:r>
        <w:rPr>
          <w:noProof/>
          <w:lang w:eastAsia="en-US"/>
        </w:rPr>
        <w:pict>
          <v:shape id="_x0000_s1027" type="#_x0000_t202" style="position:absolute;margin-left:39.95pt;margin-top:4pt;width:362.85pt;height:587.45pt;z-index:251657216" strokeweight="1.25pt">
            <v:textbox style="mso-next-textbox:#_x0000_s1027;mso-fit-shape-to-text:t">
              <w:txbxContent>
                <w:p w:rsidR="00DC4178" w:rsidRPr="003914D2" w:rsidRDefault="00DC4178" w:rsidP="001D5B43">
                  <w:pPr>
                    <w:jc w:val="center"/>
                  </w:pPr>
                  <w:r w:rsidRPr="003914D2">
                    <w:t>Foreword</w:t>
                  </w:r>
                </w:p>
                <w:p w:rsidR="00DC4178" w:rsidRPr="001D5B43" w:rsidRDefault="00DC4178" w:rsidP="001D5B43">
                  <w:pPr>
                    <w:jc w:val="center"/>
                    <w:rPr>
                      <w:rFonts w:cs="Times New Roman"/>
                      <w:sz w:val="24"/>
                      <w:szCs w:val="24"/>
                    </w:rPr>
                  </w:pPr>
                </w:p>
                <w:p w:rsidR="00DC4178" w:rsidRDefault="00DC4178" w:rsidP="003914D2">
                  <w:pPr>
                    <w:jc w:val="center"/>
                  </w:pPr>
                  <w:r>
                    <w:t>Chapter 1:</w:t>
                  </w:r>
                </w:p>
                <w:p w:rsidR="00DC4178" w:rsidRPr="00454984" w:rsidRDefault="00DC4178" w:rsidP="003914D2">
                  <w:pPr>
                    <w:jc w:val="center"/>
                  </w:pPr>
                  <w:r w:rsidRPr="00454984">
                    <w:t>Understanding Emotional Intelligence</w:t>
                  </w:r>
                </w:p>
                <w:p w:rsidR="00DC4178" w:rsidRPr="00A95209" w:rsidRDefault="00DC4178" w:rsidP="003914D2">
                  <w:pPr>
                    <w:jc w:val="center"/>
                    <w:rPr>
                      <w:rFonts w:cs="Times New Roman"/>
                    </w:rPr>
                  </w:pPr>
                </w:p>
                <w:p w:rsidR="00DC4178" w:rsidRDefault="00DC4178" w:rsidP="003914D2">
                  <w:pPr>
                    <w:jc w:val="center"/>
                  </w:pPr>
                  <w:r>
                    <w:t>Chapter 2:</w:t>
                  </w:r>
                </w:p>
                <w:p w:rsidR="00DC4178" w:rsidRDefault="00DC4178" w:rsidP="003914D2">
                  <w:pPr>
                    <w:jc w:val="center"/>
                  </w:pPr>
                  <w:r>
                    <w:t>Models and Measures</w:t>
                  </w:r>
                </w:p>
                <w:p w:rsidR="00DC4178" w:rsidRPr="00E87A08" w:rsidRDefault="00DC4178" w:rsidP="003914D2">
                  <w:pPr>
                    <w:jc w:val="center"/>
                    <w:rPr>
                      <w:rFonts w:cs="Times New Roman"/>
                    </w:rPr>
                  </w:pPr>
                </w:p>
                <w:p w:rsidR="00DC4178" w:rsidRDefault="00DC4178" w:rsidP="003914D2">
                  <w:pPr>
                    <w:jc w:val="center"/>
                  </w:pPr>
                  <w:r>
                    <w:t>Chapter 3:</w:t>
                  </w:r>
                </w:p>
                <w:p w:rsidR="00DC4178" w:rsidRDefault="00DC4178" w:rsidP="003914D2">
                  <w:pPr>
                    <w:jc w:val="center"/>
                  </w:pPr>
                  <w:r>
                    <w:t>Intriguing Data: Gender and Everyday Living</w:t>
                  </w:r>
                </w:p>
                <w:p w:rsidR="00DC4178" w:rsidRPr="00E87A08" w:rsidRDefault="00DC4178" w:rsidP="003914D2">
                  <w:pPr>
                    <w:jc w:val="center"/>
                    <w:rPr>
                      <w:rFonts w:cs="Times New Roman"/>
                    </w:rPr>
                  </w:pPr>
                </w:p>
                <w:p w:rsidR="00DC4178" w:rsidRDefault="00DC4178" w:rsidP="003914D2">
                  <w:pPr>
                    <w:jc w:val="center"/>
                  </w:pPr>
                  <w:r>
                    <w:t>Chapter 4:</w:t>
                  </w:r>
                </w:p>
                <w:p w:rsidR="00DC4178" w:rsidRDefault="00DC4178" w:rsidP="003914D2">
                  <w:pPr>
                    <w:jc w:val="center"/>
                  </w:pPr>
                  <w:r>
                    <w:t>Success and EI</w:t>
                  </w:r>
                </w:p>
                <w:p w:rsidR="00DC4178" w:rsidRPr="0019439D" w:rsidRDefault="00DC4178" w:rsidP="003914D2">
                  <w:pPr>
                    <w:jc w:val="center"/>
                    <w:rPr>
                      <w:rFonts w:cs="Times New Roman"/>
                    </w:rPr>
                  </w:pPr>
                </w:p>
                <w:p w:rsidR="00DC4178" w:rsidRDefault="00DC4178" w:rsidP="003914D2">
                  <w:pPr>
                    <w:jc w:val="center"/>
                  </w:pPr>
                  <w:r>
                    <w:t>Chapter 5:</w:t>
                  </w:r>
                </w:p>
                <w:p w:rsidR="00DC4178" w:rsidRDefault="00DC4178" w:rsidP="003914D2">
                  <w:pPr>
                    <w:jc w:val="center"/>
                  </w:pPr>
                  <w:r>
                    <w:t>Tools To Develop EQ</w:t>
                  </w:r>
                </w:p>
                <w:p w:rsidR="00DC4178" w:rsidRDefault="00DC4178" w:rsidP="003914D2">
                  <w:pPr>
                    <w:jc w:val="center"/>
                  </w:pPr>
                </w:p>
                <w:p w:rsidR="00DC4178" w:rsidRPr="003914D2" w:rsidRDefault="00DC4178" w:rsidP="001D5B43">
                  <w:pPr>
                    <w:jc w:val="center"/>
                  </w:pPr>
                  <w:r w:rsidRPr="003914D2">
                    <w:t>Wrapping Up</w:t>
                  </w:r>
                </w:p>
                <w:p w:rsidR="00DC4178" w:rsidRPr="0015759A" w:rsidRDefault="00DC4178" w:rsidP="0015759A">
                  <w:pPr>
                    <w:jc w:val="center"/>
                    <w:rPr>
                      <w:rFonts w:cs="Times New Roman"/>
                      <w:sz w:val="24"/>
                      <w:szCs w:val="24"/>
                    </w:rPr>
                  </w:pPr>
                </w:p>
                <w:p w:rsidR="00DC4178" w:rsidRDefault="00DC4178" w:rsidP="009E7651">
                  <w:pPr>
                    <w:jc w:val="center"/>
                    <w:rPr>
                      <w:rFonts w:cs="Times New Roman"/>
                    </w:rPr>
                  </w:pPr>
                </w:p>
              </w:txbxContent>
            </v:textbox>
            <w10:wrap type="square"/>
          </v:shape>
        </w:pict>
      </w:r>
    </w:p>
    <w:p w:rsidR="00DC4178" w:rsidRPr="00F50357" w:rsidRDefault="00DC4178" w:rsidP="009E7651">
      <w:pPr>
        <w:rPr>
          <w:rFonts w:cs="Times New Roman"/>
        </w:rPr>
      </w:pPr>
    </w:p>
    <w:bookmarkEnd w:id="6"/>
    <w:p w:rsidR="00DC4178" w:rsidRDefault="00DC4178" w:rsidP="009E7651">
      <w:pPr>
        <w:rPr>
          <w:rFonts w:cs="Times New Roman"/>
        </w:rPr>
      </w:pPr>
    </w:p>
    <w:p w:rsidR="00DC4178" w:rsidRDefault="00DC4178" w:rsidP="009E7651">
      <w:pPr>
        <w:rPr>
          <w:rFonts w:cs="Times New Roman"/>
        </w:rPr>
      </w:pPr>
    </w:p>
    <w:p w:rsidR="00DC4178" w:rsidRDefault="00DC4178" w:rsidP="009E7651">
      <w:pPr>
        <w:rPr>
          <w:rFonts w:cs="Times New Roman"/>
        </w:rPr>
        <w:sectPr w:rsidR="00DC4178" w:rsidSect="008A4C94">
          <w:footerReference w:type="default" r:id="rId7"/>
          <w:pgSz w:w="12240" w:h="15840"/>
          <w:pgMar w:top="1440" w:right="1800" w:bottom="1440" w:left="1800" w:header="720" w:footer="720" w:gutter="0"/>
          <w:cols w:space="720"/>
          <w:docGrid w:linePitch="360"/>
        </w:sectPr>
      </w:pPr>
    </w:p>
    <w:p w:rsidR="00DC4178" w:rsidRDefault="00DC4178" w:rsidP="009E7651">
      <w:pPr>
        <w:pStyle w:val="Heading1"/>
        <w:rPr>
          <w:rFonts w:cs="Times New Roman"/>
        </w:rPr>
        <w:sectPr w:rsidR="00DC4178" w:rsidSect="008A4C94">
          <w:type w:val="continuous"/>
          <w:pgSz w:w="12240" w:h="15840"/>
          <w:pgMar w:top="1440" w:right="1800" w:bottom="1440" w:left="1800" w:header="720" w:footer="720" w:gutter="0"/>
          <w:cols w:num="2" w:space="720"/>
          <w:docGrid w:linePitch="360"/>
        </w:sectPr>
      </w:pPr>
    </w:p>
    <w:bookmarkEnd w:id="1"/>
    <w:p w:rsidR="00DC4178" w:rsidRPr="00E15F93" w:rsidRDefault="00DC4178" w:rsidP="009E7651">
      <w:pPr>
        <w:pStyle w:val="Heading1"/>
        <w:rPr>
          <w:rFonts w:cs="Times New Roman"/>
        </w:rPr>
      </w:pPr>
      <w:r>
        <w:t>F</w:t>
      </w:r>
      <w:r w:rsidRPr="00640A9C">
        <w:t>oreword</w:t>
      </w:r>
    </w:p>
    <w:p w:rsidR="00DC4178" w:rsidRDefault="00DC4178" w:rsidP="009E7651">
      <w:pPr>
        <w:rPr>
          <w:rFonts w:cs="Times New Roman"/>
        </w:rPr>
      </w:pPr>
    </w:p>
    <w:p w:rsidR="00DC4178" w:rsidRDefault="00DC4178" w:rsidP="009D57FC">
      <w:pPr>
        <w:spacing w:line="360" w:lineRule="auto"/>
      </w:pPr>
      <w:r w:rsidRPr="009D57FC">
        <w:t xml:space="preserve">Programs seeking to better emotional intelligence have been applied in numerous settings, and courses on developing one’s emotional intelligence have been brought in universities and even in grade schools throughout the </w:t>
      </w:r>
      <w:smartTag w:uri="urn:schemas-microsoft-com:office:smarttags" w:element="place">
        <w:smartTag w:uri="urn:schemas-microsoft-com:office:smarttags" w:element="country-region">
          <w:r w:rsidRPr="009D57FC">
            <w:t>U.S.</w:t>
          </w:r>
        </w:smartTag>
      </w:smartTag>
      <w:r w:rsidRPr="009D57FC">
        <w:t xml:space="preserve"> However what precisely is emotional intelligence? As is the case with all concepts, several doctrines exist which aim to most precisely describe and measure the notion of emotional intelligence. At the most common level, emotional intelligence (E.I.) refers to the power to recognize and regulate emotions in ourselves and other people</w:t>
      </w:r>
      <w:r>
        <w:t>.</w:t>
      </w:r>
    </w:p>
    <w:p w:rsidR="00DC4178" w:rsidRPr="009D57FC" w:rsidRDefault="00DC4178" w:rsidP="009D57FC">
      <w:pPr>
        <w:spacing w:line="360" w:lineRule="auto"/>
      </w:pPr>
      <w:r w:rsidRPr="009D57FC">
        <w:t xml:space="preserve"> </w:t>
      </w:r>
    </w:p>
    <w:p w:rsidR="00DC4178" w:rsidRPr="009D57FC" w:rsidRDefault="00DC4178" w:rsidP="009D57FC">
      <w:pPr>
        <w:spacing w:line="360" w:lineRule="auto"/>
      </w:pPr>
      <w:r w:rsidRPr="009D57FC">
        <w:t xml:space="preserve">As well emotional intelligence has been described as: </w:t>
      </w:r>
    </w:p>
    <w:p w:rsidR="00DC4178" w:rsidRPr="009D57FC" w:rsidRDefault="00DC4178" w:rsidP="009D57FC">
      <w:pPr>
        <w:spacing w:line="360" w:lineRule="auto"/>
        <w:rPr>
          <w:rFonts w:cs="Times New Roman"/>
        </w:rPr>
      </w:pPr>
      <w:r w:rsidRPr="009D57FC">
        <w:t>The power to perceive emotion, integrate emotion to facilitate thought, comprehend emotions, and to regulate emotions to promote personal growth.</w:t>
      </w:r>
    </w:p>
    <w:p w:rsidR="00DC4178" w:rsidRPr="0015759A" w:rsidRDefault="00DC4178" w:rsidP="0015759A">
      <w:pPr>
        <w:rPr>
          <w:rFonts w:cs="Times New Roman"/>
        </w:rPr>
      </w:pPr>
    </w:p>
    <w:p w:rsidR="00DC4178" w:rsidRDefault="00DC4178">
      <w:pPr>
        <w:rPr>
          <w:rFonts w:cs="Times New Roman"/>
        </w:rPr>
      </w:pPr>
    </w:p>
    <w:p w:rsidR="00DC4178" w:rsidRPr="009D57FC" w:rsidRDefault="00DC4178" w:rsidP="009D57FC">
      <w:pPr>
        <w:spacing w:after="200" w:line="276" w:lineRule="auto"/>
        <w:jc w:val="center"/>
        <w:rPr>
          <w:b/>
          <w:bCs/>
          <w:i/>
          <w:iCs/>
        </w:rPr>
      </w:pPr>
      <w:r w:rsidRPr="009D57FC">
        <w:rPr>
          <w:b/>
          <w:bCs/>
          <w:i/>
          <w:iCs/>
        </w:rPr>
        <w:t>E-Q Equation</w:t>
      </w:r>
    </w:p>
    <w:p w:rsidR="00DC4178" w:rsidRPr="009D57FC" w:rsidRDefault="00DC4178" w:rsidP="009D57FC">
      <w:pPr>
        <w:spacing w:after="200" w:line="276" w:lineRule="auto"/>
        <w:jc w:val="center"/>
        <w:rPr>
          <w:rFonts w:cs="Times New Roman"/>
          <w:b/>
          <w:bCs/>
          <w:i/>
          <w:iCs/>
        </w:rPr>
      </w:pPr>
      <w:r w:rsidRPr="009D57FC">
        <w:rPr>
          <w:b/>
          <w:bCs/>
          <w:i/>
          <w:iCs/>
        </w:rPr>
        <w:t>Develop your emotional quotient and lead a balanced life</w:t>
      </w:r>
      <w:r>
        <w:rPr>
          <w:b/>
          <w:bCs/>
          <w:i/>
          <w:iCs/>
        </w:rPr>
        <w:t>.</w:t>
      </w:r>
    </w:p>
    <w:p w:rsidR="00DC4178" w:rsidRDefault="00DC4178">
      <w:pPr>
        <w:spacing w:after="200" w:line="276" w:lineRule="auto"/>
        <w:rPr>
          <w:rFonts w:cs="Times New Roman"/>
          <w:b/>
          <w:bCs/>
          <w:i/>
          <w:iCs/>
        </w:rPr>
      </w:pPr>
    </w:p>
    <w:p w:rsidR="00DC4178" w:rsidRDefault="00DC4178">
      <w:pPr>
        <w:spacing w:after="200" w:line="276" w:lineRule="auto"/>
        <w:rPr>
          <w:rFonts w:cs="Times New Roman"/>
          <w:b/>
          <w:bCs/>
          <w:i/>
          <w:iCs/>
        </w:rPr>
      </w:pPr>
    </w:p>
    <w:p w:rsidR="00DC4178" w:rsidRDefault="00DC4178">
      <w:pPr>
        <w:spacing w:after="200" w:line="276" w:lineRule="auto"/>
        <w:rPr>
          <w:rFonts w:cs="Times New Roman"/>
          <w:b/>
          <w:bCs/>
          <w:i/>
          <w:iCs/>
        </w:rPr>
      </w:pPr>
    </w:p>
    <w:p w:rsidR="00DC4178" w:rsidRDefault="00DC4178">
      <w:pPr>
        <w:spacing w:after="200" w:line="276" w:lineRule="auto"/>
        <w:rPr>
          <w:rFonts w:cs="Times New Roman"/>
          <w:b/>
          <w:bCs/>
          <w:i/>
          <w:iCs/>
        </w:rPr>
      </w:pPr>
    </w:p>
    <w:p w:rsidR="00DC4178" w:rsidRDefault="00DC4178">
      <w:pPr>
        <w:spacing w:after="200" w:line="276" w:lineRule="auto"/>
        <w:rPr>
          <w:rFonts w:cs="Times New Roman"/>
          <w:b/>
          <w:bCs/>
          <w:i/>
          <w:iCs/>
          <w:sz w:val="24"/>
          <w:szCs w:val="24"/>
        </w:rPr>
      </w:pPr>
    </w:p>
    <w:p w:rsidR="00DC4178" w:rsidRDefault="00DC4178" w:rsidP="004A2B62">
      <w:pPr>
        <w:pStyle w:val="Heading1"/>
      </w:pPr>
      <w:r>
        <w:t>Chapter 1:</w:t>
      </w:r>
    </w:p>
    <w:p w:rsidR="00DC4178" w:rsidRPr="009D57FC" w:rsidRDefault="00DC4178" w:rsidP="004A2B62">
      <w:pPr>
        <w:pBdr>
          <w:bottom w:val="single" w:sz="12" w:space="1" w:color="auto"/>
        </w:pBdr>
        <w:jc w:val="center"/>
        <w:rPr>
          <w:b/>
          <w:bCs/>
          <w:i/>
          <w:iCs/>
          <w:sz w:val="26"/>
          <w:szCs w:val="26"/>
        </w:rPr>
      </w:pPr>
      <w:r w:rsidRPr="009D57FC">
        <w:rPr>
          <w:b/>
          <w:bCs/>
          <w:i/>
          <w:iCs/>
          <w:sz w:val="26"/>
          <w:szCs w:val="26"/>
        </w:rPr>
        <w:t>Understanding Emotional Intelligence</w:t>
      </w:r>
    </w:p>
    <w:p w:rsidR="00DC4178" w:rsidRDefault="00DC4178" w:rsidP="004A2B62">
      <w:pPr>
        <w:pStyle w:val="Heading1"/>
      </w:pPr>
      <w:r w:rsidRPr="00640A9C">
        <w:t>S</w:t>
      </w:r>
      <w:r>
        <w:t>ynopsis</w:t>
      </w:r>
    </w:p>
    <w:p w:rsidR="00DC4178" w:rsidRPr="00E351D8" w:rsidRDefault="00DC4178" w:rsidP="00E351D8">
      <w:pPr>
        <w:rPr>
          <w:rFonts w:cs="Times New Roman"/>
        </w:rPr>
      </w:pPr>
    </w:p>
    <w:p w:rsidR="00DC4178" w:rsidRPr="009D57FC" w:rsidRDefault="00DC4178" w:rsidP="009D57FC">
      <w:pPr>
        <w:spacing w:line="360" w:lineRule="auto"/>
      </w:pPr>
      <w:r w:rsidRPr="009D57FC">
        <w:t xml:space="preserve">Salogey and Mayer first coined the term "emotional intelligence" in 1990 and have since carried on to conduct research on the implication of the concept. </w:t>
      </w:r>
    </w:p>
    <w:p w:rsidR="00000000" w:rsidRDefault="00DC4178" w:rsidP="00DC4178">
      <w:pPr>
        <w:spacing w:after="200" w:line="276" w:lineRule="auto"/>
      </w:pPr>
      <w:r w:rsidRPr="009D57FC">
        <w:rPr>
          <w:rFonts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309.75pt">
            <v:imagedata r:id="rId8" o:title=""/>
          </v:shape>
        </w:pict>
      </w:r>
      <w:r w:rsidRPr="009D57FC">
        <w:rPr>
          <w:rFonts w:cs="Times New Roman"/>
        </w:rPr>
        <w:t>‚~€€|~~</w:t>
      </w:r>
      <w:r>
        <w:rPr>
          <w:rFonts w:cs="Times New Roman"/>
        </w:rPr>
        <w:t>yxxxuuuqqqnomkljiiiihjjiklkmnmoppprrrprrlqrmptnqustxw||z€~ƒx„x„v€€t€s‚u‚v|ƒv|v|v€x‚‚…~…ˆ€‡Šˆ‹€‰Œ€ŠŠ‚ŒŒˆŽ“””™œšŸ¢ ¥¨¢©¬£««£««¤­° «¯ ¬²ž¬²›«±—ª­˜­¯¦¨”­¯š³µ“¬®’®¯˜´µ’°±Ÿ½¾›¹ºµ»›³¹›³¹¡»Áž¸¾ ºÀž¸¾˜²¹ ¼Ã›·¾¦ÂÉ¢¾Å§ÃÊ¢¾Å§ÃÊ¨ÄË±ÂË¬½ÆµÈÐ«¾Æ­ÀÈ©¼Ä°ÃË¬¿Ç±ÂË³ÄÍ²ÃÌ²ÃÌ¶ÇÐ·ÈÑºËÔ¶ÇÐµÇÎµÇÎ³ÅÌ±ÂË²ÃÌ³ÄÍµÆÏ´ÅÎ±ÂË²ÃÌ¶ÇÐ±ÂË²ÃÌµÆÏµÆÏ´ÅÎ¶ÈÏ¶ÈÏ³ÅÌ²ÃÌ·ÆÏ¸ÇÐ»ÇÑ½ÉÓ¾ÈÒ½ÇÑºÄÎ½ÇÑºÄÎ»ÅÏ¼ÆÐ¹ÃÍ»ÈÐ»ÈÐ½ÊÒ¿ËÕºÆÐ»ÅÏÀÊÔ¾ÈÒ¸ÂÌÀÊÔ»ÅÏ¾ÈÒ¹ÅÏ¹ÅÏºÇÏ¹ÆÎ½ÈÐ¹ÄÌ¾ÉÑÀËÓ½ÆÏÃÌÕ½ÆÐÀÉÓ¾ÈÒ¹ÃÍ»ÈÐµÂÊ·ÇÎ¶ÆÍ·ÉÐ¹ËÒ¼ÈÒ¹ÅÏ»ÇÑºÆÐ¾ÊÔ¼ËÔºÉÒ¹ÈÑ¹ÊÓ¾ÍÖ»ÊÓºÉÒ»ÊÓ¼ËÔ½ÌÕ¹ÈÑ½ÌÏ½ËÑºÇÏ½ÊÒ·ÃÍ¾ÊÖ¾ÊÖ½ÉÕ¸ÈÏ¹ÈÑ½ÍÔºÊÑºÊÑ¸ÈÏ»ÉÕ»ÉÕ»ËÒ»ËÒ»ËÒ½ÍÔÀÌÖÀÌÖ»ÇÓ¾ÊÖ·ÃÏ¼ÈÔ¹ÅÏ¿ÉÓ¼ÈÒ»ÈÐ·ÇÎ¸ÈÏ¹ÉÐµÅÌ¸ÈÏ¸ÇÐ¹ÅÏ¼ÈÒ»ÇÑ»ÇÑºÆÐ¹ÅÏ½ÉÓ·ÃÍ¹ÅÏºÆÐ¸ÄÎ¾ÊÔÂÌÖÁÍ×»ÈÐ»ÉÏ¾ÌÒ¿ÏÕºÉÒ¬¾Å¦»½–ª«Š¡œm‚yWl_8J&lt;_0$_"____________________________________________________________________________________________________________________________________________________________________________________________________ ________ __$__$__!___________________________________!_____"________ 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 __!_____________________________ ___________!__ __$ _!_____ __$_____)% !__&amp;"_$_____)&amp;!(%!%"_"!_$"_ !_24/HIDqrn¤¥¡ÃÇÂÛÞÜìïîóöóûÿýýÿÿþÿÿþÿÿþÿÿý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ÿýÿÿýÿÿûþþûþþûþþûþþûþþûþþûþþýÿÿýÿÿÿÿÿÿÿÿÿÿÿÿÿÿÿÿÿÿþÿÿþÿÿÿÿÿþþÿþþþþþþþþúýýøýûøÿûõûùîöôåîëÚåâÊÕÒ²½»œ®¡Šœt†yqƒvC:/&lt;4_% _ 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imes New Roman"/>
        </w:rPr>
        <w:tab/>
        <w:t>_____</w:t>
      </w:r>
      <w:r>
        <w:rPr>
          <w:rFonts w:cs="Times New Roman"/>
        </w:rPr>
        <w:tab/>
        <w:t>_____</w:t>
      </w:r>
      <w:r>
        <w:rPr>
          <w:rFonts w:cs="Times New Roman"/>
        </w:rPr>
        <w:tab/>
        <w:t>___</w:t>
      </w:r>
      <w:r>
        <w:rPr>
          <w:rFonts w:cs="Times New Roman"/>
        </w:rPr>
        <w:tab/>
      </w:r>
      <w:r>
        <w:rPr>
          <w:rFonts w:cs="Times New Roman"/>
        </w:rPr>
        <w:tab/>
        <w:t>____</w:t>
      </w:r>
      <w:r>
        <w:rPr>
          <w:rFonts w:cs="Times New Roman"/>
        </w:rPr>
        <w:tab/>
        <w:t>_____</w:t>
      </w:r>
      <w:r>
        <w:rPr>
          <w:rFonts w:cs="Times New Roman"/>
        </w:rPr>
        <w:tab/>
        <w:t>_____</w:t>
      </w:r>
      <w:r>
        <w:rPr>
          <w:rFonts w:cs="Times New Roman"/>
        </w:rPr>
        <w:tab/>
        <w:t>_________</w:t>
      </w:r>
      <w:r>
        <w:rPr>
          <w:rFonts w:cs="Times New Roman"/>
        </w:rPr>
        <w:tab/>
        <w:t>__</w:t>
      </w:r>
      <w:r>
        <w:rPr>
          <w:rFonts w:cs="Times New Roman"/>
        </w:rPr>
        <w:tab/>
        <w:t>___</w:t>
      </w:r>
      <w:r>
        <w:rPr>
          <w:rFonts w:cs="Times New Roman"/>
        </w:rPr>
        <w:tab/>
        <w:t>___"_&amp;2,&lt;OHPg_Unjd€i†i‡’sžmŽ—gˆ‘p’˜d„Šiˆ‘h‡]ƒ…l’”Zb…‰d†ŒhŠc…‹hŠhˆŽf†Œi‰Žeƒˆjˆh‡Ša€ƒb„Sta‡`€†mŠ‘eƒˆb€…Zz[€]€„WzZ€‚PvxSyOrvWvWvPqzNnt[w~RjpYouUgnYgmfrxqz~x‚|‚€„…‚„„€‚‚€~y|zwyywyyuwwsuuqtrqrpnoklmkllllllnnnppprrrsssprrlqpnpqoqrrtuwvzxx~x|vƒvƒr~rxqvqu€rw€rxry|ry|qxry|szqzqz~qzqzs</w:t>
      </w:r>
    </w:p>
    <w:sectPr w:rsidR="00000000" w:rsidSect="00F3754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4178" w:rsidRDefault="00DC4178" w:rsidP="00595DBF">
      <w:pPr>
        <w:spacing w:line="240" w:lineRule="auto"/>
        <w:rPr>
          <w:rFonts w:cs="Times New Roman"/>
        </w:rPr>
      </w:pPr>
      <w:r>
        <w:rPr>
          <w:rFonts w:cs="Times New Roman"/>
        </w:rPr>
        <w:separator/>
      </w:r>
    </w:p>
  </w:endnote>
  <w:endnote w:type="continuationSeparator" w:id="0">
    <w:p w:rsidR="00DC4178" w:rsidRDefault="00DC4178" w:rsidP="00595DBF">
      <w:pPr>
        <w:spacing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SimSun">
    <w:altName w:val="??¨¬?"/>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178" w:rsidRDefault="00DC4178">
    <w:pPr>
      <w:pStyle w:val="Footer"/>
    </w:pPr>
    <w:r>
      <w:rPr>
        <w:rFonts w:cs="Times New Roman"/>
      </w:rPr>
      <w:tab/>
    </w:r>
    <w:r>
      <w:t xml:space="preserve">- </w:t>
    </w:r>
    <w:fldSimple w:instr=" PAGE ">
      <w:r>
        <w:rPr>
          <w:noProof/>
        </w:rPr>
        <w:t>15</w:t>
      </w:r>
    </w:fldSimple>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4178" w:rsidRDefault="00DC4178" w:rsidP="00595DBF">
      <w:pPr>
        <w:spacing w:line="240" w:lineRule="auto"/>
        <w:rPr>
          <w:rFonts w:cs="Times New Roman"/>
        </w:rPr>
      </w:pPr>
      <w:r>
        <w:rPr>
          <w:rFonts w:cs="Times New Roman"/>
        </w:rPr>
        <w:separator/>
      </w:r>
    </w:p>
  </w:footnote>
  <w:footnote w:type="continuationSeparator" w:id="0">
    <w:p w:rsidR="00DC4178" w:rsidRDefault="00DC4178" w:rsidP="00595DBF">
      <w:pPr>
        <w:spacing w:line="240" w:lineRule="auto"/>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86E79BC"/>
    <w:lvl w:ilvl="0">
      <w:start w:val="1"/>
      <w:numFmt w:val="decimal"/>
      <w:lvlText w:val="%1."/>
      <w:lvlJc w:val="left"/>
      <w:pPr>
        <w:tabs>
          <w:tab w:val="num" w:pos="1800"/>
        </w:tabs>
        <w:ind w:left="1800" w:hanging="360"/>
      </w:pPr>
    </w:lvl>
  </w:abstractNum>
  <w:abstractNum w:abstractNumId="1">
    <w:nsid w:val="FFFFFF7D"/>
    <w:multiLevelType w:val="singleLevel"/>
    <w:tmpl w:val="0AD286BA"/>
    <w:lvl w:ilvl="0">
      <w:start w:val="1"/>
      <w:numFmt w:val="decimal"/>
      <w:lvlText w:val="%1."/>
      <w:lvlJc w:val="left"/>
      <w:pPr>
        <w:tabs>
          <w:tab w:val="num" w:pos="1440"/>
        </w:tabs>
        <w:ind w:left="1440" w:hanging="360"/>
      </w:pPr>
    </w:lvl>
  </w:abstractNum>
  <w:abstractNum w:abstractNumId="2">
    <w:nsid w:val="FFFFFF7E"/>
    <w:multiLevelType w:val="singleLevel"/>
    <w:tmpl w:val="00CE2A38"/>
    <w:lvl w:ilvl="0">
      <w:start w:val="1"/>
      <w:numFmt w:val="decimal"/>
      <w:lvlText w:val="%1."/>
      <w:lvlJc w:val="left"/>
      <w:pPr>
        <w:tabs>
          <w:tab w:val="num" w:pos="1080"/>
        </w:tabs>
        <w:ind w:left="1080" w:hanging="360"/>
      </w:pPr>
    </w:lvl>
  </w:abstractNum>
  <w:abstractNum w:abstractNumId="3">
    <w:nsid w:val="FFFFFF7F"/>
    <w:multiLevelType w:val="singleLevel"/>
    <w:tmpl w:val="358228BC"/>
    <w:lvl w:ilvl="0">
      <w:start w:val="1"/>
      <w:numFmt w:val="decimal"/>
      <w:lvlText w:val="%1."/>
      <w:lvlJc w:val="left"/>
      <w:pPr>
        <w:tabs>
          <w:tab w:val="num" w:pos="720"/>
        </w:tabs>
        <w:ind w:left="720" w:hanging="360"/>
      </w:pPr>
    </w:lvl>
  </w:abstractNum>
  <w:abstractNum w:abstractNumId="4">
    <w:nsid w:val="FFFFFF80"/>
    <w:multiLevelType w:val="singleLevel"/>
    <w:tmpl w:val="C3E8515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B24D772"/>
    <w:lvl w:ilvl="0">
      <w:start w:val="1"/>
      <w:numFmt w:val="bullet"/>
      <w:lvlText w:val=""/>
      <w:lvlJc w:val="left"/>
      <w:pPr>
        <w:tabs>
          <w:tab w:val="num" w:pos="1440"/>
        </w:tabs>
        <w:ind w:left="1440" w:hanging="360"/>
      </w:pPr>
      <w:rPr>
        <w:rFonts w:ascii="Symbol" w:hAnsi="Symbol" w:cs="Symbol" w:hint="default"/>
      </w:rPr>
    </w:lvl>
  </w:abstractNum>
  <w:abstractNum w:abstractNumId="6">
    <w:nsid w:val="FFFFFF82"/>
    <w:multiLevelType w:val="singleLevel"/>
    <w:tmpl w:val="BDE8037E"/>
    <w:lvl w:ilvl="0">
      <w:start w:val="1"/>
      <w:numFmt w:val="bullet"/>
      <w:lvlText w:val=""/>
      <w:lvlJc w:val="left"/>
      <w:pPr>
        <w:tabs>
          <w:tab w:val="num" w:pos="1080"/>
        </w:tabs>
        <w:ind w:left="1080" w:hanging="360"/>
      </w:pPr>
      <w:rPr>
        <w:rFonts w:ascii="Symbol" w:hAnsi="Symbol" w:cs="Symbol" w:hint="default"/>
      </w:rPr>
    </w:lvl>
  </w:abstractNum>
  <w:abstractNum w:abstractNumId="7">
    <w:nsid w:val="FFFFFF83"/>
    <w:multiLevelType w:val="singleLevel"/>
    <w:tmpl w:val="208E4758"/>
    <w:lvl w:ilvl="0">
      <w:start w:val="1"/>
      <w:numFmt w:val="bullet"/>
      <w:lvlText w:val=""/>
      <w:lvlJc w:val="left"/>
      <w:pPr>
        <w:tabs>
          <w:tab w:val="num" w:pos="720"/>
        </w:tabs>
        <w:ind w:left="720" w:hanging="360"/>
      </w:pPr>
      <w:rPr>
        <w:rFonts w:ascii="Symbol" w:hAnsi="Symbol" w:cs="Symbol" w:hint="default"/>
      </w:rPr>
    </w:lvl>
  </w:abstractNum>
  <w:abstractNum w:abstractNumId="8">
    <w:nsid w:val="FFFFFF88"/>
    <w:multiLevelType w:val="singleLevel"/>
    <w:tmpl w:val="14E87FB8"/>
    <w:lvl w:ilvl="0">
      <w:start w:val="1"/>
      <w:numFmt w:val="decimal"/>
      <w:lvlText w:val="%1."/>
      <w:lvlJc w:val="left"/>
      <w:pPr>
        <w:tabs>
          <w:tab w:val="num" w:pos="360"/>
        </w:tabs>
        <w:ind w:left="360" w:hanging="360"/>
      </w:pPr>
    </w:lvl>
  </w:abstractNum>
  <w:abstractNum w:abstractNumId="9">
    <w:nsid w:val="FFFFFF89"/>
    <w:multiLevelType w:val="singleLevel"/>
    <w:tmpl w:val="4C3AAA26"/>
    <w:lvl w:ilvl="0">
      <w:start w:val="1"/>
      <w:numFmt w:val="bullet"/>
      <w:lvlText w:val=""/>
      <w:lvlJc w:val="left"/>
      <w:pPr>
        <w:tabs>
          <w:tab w:val="num" w:pos="360"/>
        </w:tabs>
        <w:ind w:left="360" w:hanging="360"/>
      </w:pPr>
      <w:rPr>
        <w:rFonts w:ascii="Symbol" w:hAnsi="Symbol" w:cs="Symbol" w:hint="default"/>
      </w:rPr>
    </w:lvl>
  </w:abstractNum>
  <w:abstractNum w:abstractNumId="10">
    <w:nsid w:val="0ACD11E0"/>
    <w:multiLevelType w:val="hybridMultilevel"/>
    <w:tmpl w:val="F244C6BC"/>
    <w:lvl w:ilvl="0" w:tplc="0409000B">
      <w:start w:val="1"/>
      <w:numFmt w:val="bullet"/>
      <w:lvlText w:val=""/>
      <w:lvlJc w:val="left"/>
      <w:pPr>
        <w:tabs>
          <w:tab w:val="num" w:pos="720"/>
        </w:tabs>
        <w:ind w:left="720" w:hanging="360"/>
      </w:pPr>
      <w:rPr>
        <w:rFonts w:ascii="Wingdings" w:hAnsi="Wingdings" w:cs="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1">
    <w:nsid w:val="0B9A513E"/>
    <w:multiLevelType w:val="hybridMultilevel"/>
    <w:tmpl w:val="118452E4"/>
    <w:lvl w:ilvl="0" w:tplc="0409000B">
      <w:start w:val="1"/>
      <w:numFmt w:val="bullet"/>
      <w:lvlText w:val=""/>
      <w:lvlJc w:val="left"/>
      <w:pPr>
        <w:tabs>
          <w:tab w:val="num" w:pos="720"/>
        </w:tabs>
        <w:ind w:left="720" w:hanging="360"/>
      </w:pPr>
      <w:rPr>
        <w:rFonts w:ascii="Wingdings" w:hAnsi="Wingdings" w:cs="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2">
    <w:nsid w:val="34E15AE5"/>
    <w:multiLevelType w:val="hybridMultilevel"/>
    <w:tmpl w:val="77E4E11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nsid w:val="47D204F0"/>
    <w:multiLevelType w:val="hybridMultilevel"/>
    <w:tmpl w:val="37B6D3B2"/>
    <w:lvl w:ilvl="0" w:tplc="04090005">
      <w:start w:val="1"/>
      <w:numFmt w:val="bullet"/>
      <w:lvlText w:val=""/>
      <w:lvlJc w:val="left"/>
      <w:pPr>
        <w:tabs>
          <w:tab w:val="num" w:pos="720"/>
        </w:tabs>
        <w:ind w:left="720" w:hanging="360"/>
      </w:pPr>
      <w:rPr>
        <w:rFonts w:ascii="Wingdings" w:hAnsi="Wingdings" w:cs="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4">
    <w:nsid w:val="492B450C"/>
    <w:multiLevelType w:val="hybridMultilevel"/>
    <w:tmpl w:val="1C1CCBC8"/>
    <w:lvl w:ilvl="0" w:tplc="0409000B">
      <w:start w:val="1"/>
      <w:numFmt w:val="bullet"/>
      <w:lvlText w:val=""/>
      <w:lvlJc w:val="left"/>
      <w:pPr>
        <w:tabs>
          <w:tab w:val="num" w:pos="720"/>
        </w:tabs>
        <w:ind w:left="720" w:hanging="360"/>
      </w:pPr>
      <w:rPr>
        <w:rFonts w:ascii="Wingdings" w:hAnsi="Wingdings" w:cs="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5">
    <w:nsid w:val="4C8C50C6"/>
    <w:multiLevelType w:val="hybridMultilevel"/>
    <w:tmpl w:val="C92AF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85228F"/>
    <w:multiLevelType w:val="hybridMultilevel"/>
    <w:tmpl w:val="DF2AD9A4"/>
    <w:lvl w:ilvl="0" w:tplc="0409000B">
      <w:start w:val="1"/>
      <w:numFmt w:val="bullet"/>
      <w:lvlText w:val=""/>
      <w:lvlJc w:val="left"/>
      <w:pPr>
        <w:tabs>
          <w:tab w:val="num" w:pos="720"/>
        </w:tabs>
        <w:ind w:left="720" w:hanging="360"/>
      </w:pPr>
      <w:rPr>
        <w:rFonts w:ascii="Wingdings" w:hAnsi="Wingdings" w:cs="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7">
    <w:nsid w:val="53F4727F"/>
    <w:multiLevelType w:val="hybridMultilevel"/>
    <w:tmpl w:val="5FD8473A"/>
    <w:lvl w:ilvl="0" w:tplc="0409000B">
      <w:start w:val="1"/>
      <w:numFmt w:val="bullet"/>
      <w:lvlText w:val=""/>
      <w:lvlJc w:val="left"/>
      <w:pPr>
        <w:tabs>
          <w:tab w:val="num" w:pos="720"/>
        </w:tabs>
        <w:ind w:left="720" w:hanging="360"/>
      </w:pPr>
      <w:rPr>
        <w:rFonts w:ascii="Wingdings" w:hAnsi="Wingdings" w:cs="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8">
    <w:nsid w:val="5E731F27"/>
    <w:multiLevelType w:val="multilevel"/>
    <w:tmpl w:val="37B6D3B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nsid w:val="7C853DD4"/>
    <w:multiLevelType w:val="hybridMultilevel"/>
    <w:tmpl w:val="3DF8C412"/>
    <w:lvl w:ilvl="0" w:tplc="0409000B">
      <w:start w:val="1"/>
      <w:numFmt w:val="bullet"/>
      <w:lvlText w:val=""/>
      <w:lvlJc w:val="left"/>
      <w:pPr>
        <w:tabs>
          <w:tab w:val="num" w:pos="720"/>
        </w:tabs>
        <w:ind w:left="720" w:hanging="360"/>
      </w:pPr>
      <w:rPr>
        <w:rFonts w:ascii="Wingdings" w:hAnsi="Wingdings" w:cs="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0">
    <w:nsid w:val="7E73553D"/>
    <w:multiLevelType w:val="hybridMultilevel"/>
    <w:tmpl w:val="83188D52"/>
    <w:lvl w:ilvl="0" w:tplc="0409000B">
      <w:start w:val="1"/>
      <w:numFmt w:val="bullet"/>
      <w:lvlText w:val=""/>
      <w:lvlJc w:val="left"/>
      <w:pPr>
        <w:tabs>
          <w:tab w:val="num" w:pos="720"/>
        </w:tabs>
        <w:ind w:left="720" w:hanging="360"/>
      </w:pPr>
      <w:rPr>
        <w:rFonts w:ascii="Wingdings" w:hAnsi="Wingdings" w:cs="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num w:numId="1">
    <w:abstractNumId w:val="20"/>
  </w:num>
  <w:num w:numId="2">
    <w:abstractNumId w:val="15"/>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18"/>
  </w:num>
  <w:num w:numId="16">
    <w:abstractNumId w:val="17"/>
  </w:num>
  <w:num w:numId="17">
    <w:abstractNumId w:val="19"/>
  </w:num>
  <w:num w:numId="18">
    <w:abstractNumId w:val="11"/>
  </w:num>
  <w:num w:numId="19">
    <w:abstractNumId w:val="16"/>
  </w:num>
  <w:num w:numId="20">
    <w:abstractNumId w:val="10"/>
  </w:num>
  <w:num w:numId="21">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E7651"/>
    <w:rsid w:val="000101A2"/>
    <w:rsid w:val="00010412"/>
    <w:rsid w:val="00017A7E"/>
    <w:rsid w:val="00026D26"/>
    <w:rsid w:val="00050BBC"/>
    <w:rsid w:val="0005312D"/>
    <w:rsid w:val="00056E13"/>
    <w:rsid w:val="0006485D"/>
    <w:rsid w:val="000A1FFB"/>
    <w:rsid w:val="000B4809"/>
    <w:rsid w:val="000D6F44"/>
    <w:rsid w:val="0011627A"/>
    <w:rsid w:val="0013373B"/>
    <w:rsid w:val="001365A2"/>
    <w:rsid w:val="001428E9"/>
    <w:rsid w:val="001459B5"/>
    <w:rsid w:val="00152423"/>
    <w:rsid w:val="0015759A"/>
    <w:rsid w:val="00161185"/>
    <w:rsid w:val="00166099"/>
    <w:rsid w:val="001712E6"/>
    <w:rsid w:val="001906BF"/>
    <w:rsid w:val="00191777"/>
    <w:rsid w:val="0019439D"/>
    <w:rsid w:val="001C2B68"/>
    <w:rsid w:val="001D33AE"/>
    <w:rsid w:val="001D5B43"/>
    <w:rsid w:val="00201964"/>
    <w:rsid w:val="00206EA0"/>
    <w:rsid w:val="00211239"/>
    <w:rsid w:val="002160A5"/>
    <w:rsid w:val="00221059"/>
    <w:rsid w:val="0025022D"/>
    <w:rsid w:val="00253E82"/>
    <w:rsid w:val="00267B22"/>
    <w:rsid w:val="002827FB"/>
    <w:rsid w:val="002C65CE"/>
    <w:rsid w:val="002E67FB"/>
    <w:rsid w:val="002E79F7"/>
    <w:rsid w:val="002F4FD2"/>
    <w:rsid w:val="003059D1"/>
    <w:rsid w:val="00316001"/>
    <w:rsid w:val="0033364B"/>
    <w:rsid w:val="003507AE"/>
    <w:rsid w:val="00351BDE"/>
    <w:rsid w:val="00356C54"/>
    <w:rsid w:val="003914D2"/>
    <w:rsid w:val="003A204E"/>
    <w:rsid w:val="003A4AE3"/>
    <w:rsid w:val="003B19B3"/>
    <w:rsid w:val="003C10FC"/>
    <w:rsid w:val="003C419A"/>
    <w:rsid w:val="003D28B9"/>
    <w:rsid w:val="003D67AF"/>
    <w:rsid w:val="004054E4"/>
    <w:rsid w:val="00407050"/>
    <w:rsid w:val="00413504"/>
    <w:rsid w:val="00414AEA"/>
    <w:rsid w:val="00416E6F"/>
    <w:rsid w:val="00440CBC"/>
    <w:rsid w:val="00454984"/>
    <w:rsid w:val="00464673"/>
    <w:rsid w:val="004A2B62"/>
    <w:rsid w:val="004B45F1"/>
    <w:rsid w:val="004C5397"/>
    <w:rsid w:val="004E27C1"/>
    <w:rsid w:val="004E6391"/>
    <w:rsid w:val="005222D4"/>
    <w:rsid w:val="0053355E"/>
    <w:rsid w:val="005368ED"/>
    <w:rsid w:val="00550D36"/>
    <w:rsid w:val="005666FD"/>
    <w:rsid w:val="005720E6"/>
    <w:rsid w:val="00581EAF"/>
    <w:rsid w:val="00592BD4"/>
    <w:rsid w:val="00595DBF"/>
    <w:rsid w:val="0059713C"/>
    <w:rsid w:val="005A4DAC"/>
    <w:rsid w:val="005A5356"/>
    <w:rsid w:val="005B41C6"/>
    <w:rsid w:val="005D2BA3"/>
    <w:rsid w:val="005E11AF"/>
    <w:rsid w:val="005F425A"/>
    <w:rsid w:val="005F4FC8"/>
    <w:rsid w:val="005F50AC"/>
    <w:rsid w:val="005F5272"/>
    <w:rsid w:val="006318D7"/>
    <w:rsid w:val="006370CF"/>
    <w:rsid w:val="00640A9C"/>
    <w:rsid w:val="00644153"/>
    <w:rsid w:val="00653DD5"/>
    <w:rsid w:val="0069369B"/>
    <w:rsid w:val="006A67C6"/>
    <w:rsid w:val="006C258F"/>
    <w:rsid w:val="006E10A3"/>
    <w:rsid w:val="006E7E5B"/>
    <w:rsid w:val="006F670A"/>
    <w:rsid w:val="00704C1D"/>
    <w:rsid w:val="007126FC"/>
    <w:rsid w:val="0072145B"/>
    <w:rsid w:val="00724D85"/>
    <w:rsid w:val="00735281"/>
    <w:rsid w:val="007576A6"/>
    <w:rsid w:val="00760328"/>
    <w:rsid w:val="00762DDC"/>
    <w:rsid w:val="00776729"/>
    <w:rsid w:val="007915F2"/>
    <w:rsid w:val="00794B5F"/>
    <w:rsid w:val="00796B79"/>
    <w:rsid w:val="007B36B2"/>
    <w:rsid w:val="007C7737"/>
    <w:rsid w:val="007E3288"/>
    <w:rsid w:val="007E3D6D"/>
    <w:rsid w:val="007E644C"/>
    <w:rsid w:val="007F2377"/>
    <w:rsid w:val="007F63EC"/>
    <w:rsid w:val="007F74DC"/>
    <w:rsid w:val="00804657"/>
    <w:rsid w:val="008070BC"/>
    <w:rsid w:val="008325BF"/>
    <w:rsid w:val="0083463D"/>
    <w:rsid w:val="008506AE"/>
    <w:rsid w:val="00861AF8"/>
    <w:rsid w:val="008A4C94"/>
    <w:rsid w:val="008C7107"/>
    <w:rsid w:val="008E50A4"/>
    <w:rsid w:val="008F742F"/>
    <w:rsid w:val="009025D0"/>
    <w:rsid w:val="009029E1"/>
    <w:rsid w:val="0093107F"/>
    <w:rsid w:val="0093172D"/>
    <w:rsid w:val="009411FC"/>
    <w:rsid w:val="00974FCF"/>
    <w:rsid w:val="009B1259"/>
    <w:rsid w:val="009B2737"/>
    <w:rsid w:val="009D57FC"/>
    <w:rsid w:val="009D795E"/>
    <w:rsid w:val="009E0C2F"/>
    <w:rsid w:val="009E3C21"/>
    <w:rsid w:val="009E7651"/>
    <w:rsid w:val="009F75A6"/>
    <w:rsid w:val="00A40C69"/>
    <w:rsid w:val="00A534F4"/>
    <w:rsid w:val="00A6351F"/>
    <w:rsid w:val="00A679CA"/>
    <w:rsid w:val="00A800C6"/>
    <w:rsid w:val="00A855BB"/>
    <w:rsid w:val="00A86154"/>
    <w:rsid w:val="00A95209"/>
    <w:rsid w:val="00AC1FC1"/>
    <w:rsid w:val="00AC39A0"/>
    <w:rsid w:val="00AC64A5"/>
    <w:rsid w:val="00AD531E"/>
    <w:rsid w:val="00AF29F5"/>
    <w:rsid w:val="00B04C90"/>
    <w:rsid w:val="00B04E8A"/>
    <w:rsid w:val="00B274C7"/>
    <w:rsid w:val="00B41CF4"/>
    <w:rsid w:val="00B42A5E"/>
    <w:rsid w:val="00B43559"/>
    <w:rsid w:val="00B577F5"/>
    <w:rsid w:val="00B60DEE"/>
    <w:rsid w:val="00B6592B"/>
    <w:rsid w:val="00B67AA4"/>
    <w:rsid w:val="00B72E93"/>
    <w:rsid w:val="00B81616"/>
    <w:rsid w:val="00B90966"/>
    <w:rsid w:val="00B91869"/>
    <w:rsid w:val="00B92A9B"/>
    <w:rsid w:val="00BA3338"/>
    <w:rsid w:val="00BA4D4F"/>
    <w:rsid w:val="00C13F02"/>
    <w:rsid w:val="00C435C2"/>
    <w:rsid w:val="00C46363"/>
    <w:rsid w:val="00C47A25"/>
    <w:rsid w:val="00C63369"/>
    <w:rsid w:val="00C740B2"/>
    <w:rsid w:val="00C87464"/>
    <w:rsid w:val="00C9223B"/>
    <w:rsid w:val="00C95B17"/>
    <w:rsid w:val="00C9615A"/>
    <w:rsid w:val="00CA0013"/>
    <w:rsid w:val="00CA5531"/>
    <w:rsid w:val="00CC4ED4"/>
    <w:rsid w:val="00CE6C5F"/>
    <w:rsid w:val="00CF0AFE"/>
    <w:rsid w:val="00CF4CAB"/>
    <w:rsid w:val="00D27CAA"/>
    <w:rsid w:val="00D76B3D"/>
    <w:rsid w:val="00D81D28"/>
    <w:rsid w:val="00D82954"/>
    <w:rsid w:val="00D82B3E"/>
    <w:rsid w:val="00D83B4D"/>
    <w:rsid w:val="00DA3434"/>
    <w:rsid w:val="00DA4913"/>
    <w:rsid w:val="00DA7743"/>
    <w:rsid w:val="00DB3F64"/>
    <w:rsid w:val="00DB6255"/>
    <w:rsid w:val="00DC0B14"/>
    <w:rsid w:val="00DC4178"/>
    <w:rsid w:val="00DC61A6"/>
    <w:rsid w:val="00DC79C7"/>
    <w:rsid w:val="00DE6B94"/>
    <w:rsid w:val="00E1266A"/>
    <w:rsid w:val="00E129BC"/>
    <w:rsid w:val="00E15F93"/>
    <w:rsid w:val="00E177A1"/>
    <w:rsid w:val="00E351D8"/>
    <w:rsid w:val="00E4255F"/>
    <w:rsid w:val="00E54C19"/>
    <w:rsid w:val="00E87A08"/>
    <w:rsid w:val="00E958ED"/>
    <w:rsid w:val="00EA1445"/>
    <w:rsid w:val="00EB0D7F"/>
    <w:rsid w:val="00EB3F16"/>
    <w:rsid w:val="00EC0F28"/>
    <w:rsid w:val="00ED05F5"/>
    <w:rsid w:val="00ED62DA"/>
    <w:rsid w:val="00EE38DE"/>
    <w:rsid w:val="00F2155F"/>
    <w:rsid w:val="00F27B7F"/>
    <w:rsid w:val="00F30BB5"/>
    <w:rsid w:val="00F323FA"/>
    <w:rsid w:val="00F34746"/>
    <w:rsid w:val="00F37548"/>
    <w:rsid w:val="00F40076"/>
    <w:rsid w:val="00F429C5"/>
    <w:rsid w:val="00F475B5"/>
    <w:rsid w:val="00F50357"/>
    <w:rsid w:val="00F56E2B"/>
    <w:rsid w:val="00F64E6D"/>
    <w:rsid w:val="00F97453"/>
    <w:rsid w:val="00FA4E9B"/>
    <w:rsid w:val="00FB5777"/>
    <w:rsid w:val="00FD5416"/>
    <w:rsid w:val="00FE5819"/>
    <w:rsid w:val="00FF0C41"/>
    <w:rsid w:val="00FF15E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651"/>
    <w:pPr>
      <w:spacing w:line="312" w:lineRule="auto"/>
    </w:pPr>
    <w:rPr>
      <w:rFonts w:ascii="Georgia" w:eastAsia="SimSun" w:hAnsi="Georgia" w:cs="Georgia"/>
      <w:sz w:val="28"/>
      <w:szCs w:val="28"/>
      <w:lang w:eastAsia="zh-CN"/>
    </w:rPr>
  </w:style>
  <w:style w:type="paragraph" w:styleId="Heading1">
    <w:name w:val="heading 1"/>
    <w:basedOn w:val="Normal"/>
    <w:next w:val="Normal"/>
    <w:link w:val="Heading1Char"/>
    <w:uiPriority w:val="99"/>
    <w:qFormat/>
    <w:rsid w:val="009E7651"/>
    <w:pPr>
      <w:keepNext/>
      <w:spacing w:before="240" w:after="60"/>
      <w:jc w:val="center"/>
      <w:outlineLvl w:val="0"/>
    </w:pPr>
    <w:rPr>
      <w:b/>
      <w:bCs/>
      <w:kern w:val="32"/>
      <w:sz w:val="48"/>
      <w:szCs w:val="48"/>
    </w:rPr>
  </w:style>
  <w:style w:type="paragraph" w:styleId="Heading2">
    <w:name w:val="heading 2"/>
    <w:basedOn w:val="Normal"/>
    <w:next w:val="Normal"/>
    <w:link w:val="Heading2Char"/>
    <w:uiPriority w:val="99"/>
    <w:qFormat/>
    <w:rsid w:val="009E7651"/>
    <w:pPr>
      <w:keepNext/>
      <w:spacing w:before="240" w:after="60"/>
      <w:outlineLvl w:val="1"/>
    </w:pPr>
    <w:rPr>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E7651"/>
    <w:rPr>
      <w:rFonts w:ascii="Georgia" w:eastAsia="SimSun" w:hAnsi="Georgia" w:cs="Georgia"/>
      <w:b/>
      <w:bCs/>
      <w:kern w:val="32"/>
      <w:sz w:val="48"/>
      <w:szCs w:val="48"/>
      <w:lang w:eastAsia="zh-CN"/>
    </w:rPr>
  </w:style>
  <w:style w:type="character" w:customStyle="1" w:styleId="Heading2Char">
    <w:name w:val="Heading 2 Char"/>
    <w:basedOn w:val="DefaultParagraphFont"/>
    <w:link w:val="Heading2"/>
    <w:uiPriority w:val="99"/>
    <w:rsid w:val="009E7651"/>
    <w:rPr>
      <w:rFonts w:ascii="Georgia" w:eastAsia="SimSun" w:hAnsi="Georgia" w:cs="Georgia"/>
      <w:b/>
      <w:bCs/>
      <w:sz w:val="32"/>
      <w:szCs w:val="32"/>
      <w:lang w:eastAsia="zh-CN"/>
    </w:rPr>
  </w:style>
  <w:style w:type="paragraph" w:styleId="Footer">
    <w:name w:val="footer"/>
    <w:basedOn w:val="Normal"/>
    <w:link w:val="FooterChar"/>
    <w:uiPriority w:val="99"/>
    <w:rsid w:val="009E7651"/>
    <w:pPr>
      <w:tabs>
        <w:tab w:val="center" w:pos="4320"/>
        <w:tab w:val="right" w:pos="8640"/>
      </w:tabs>
    </w:pPr>
  </w:style>
  <w:style w:type="character" w:customStyle="1" w:styleId="FooterChar">
    <w:name w:val="Footer Char"/>
    <w:basedOn w:val="DefaultParagraphFont"/>
    <w:link w:val="Footer"/>
    <w:uiPriority w:val="99"/>
    <w:rsid w:val="009E7651"/>
    <w:rPr>
      <w:rFonts w:ascii="Georgia" w:eastAsia="SimSun" w:hAnsi="Georgia" w:cs="Georgia"/>
      <w:sz w:val="24"/>
      <w:szCs w:val="24"/>
      <w:lang w:eastAsia="zh-CN"/>
    </w:rPr>
  </w:style>
  <w:style w:type="character" w:styleId="Hyperlink">
    <w:name w:val="Hyperlink"/>
    <w:basedOn w:val="DefaultParagraphFont"/>
    <w:uiPriority w:val="99"/>
    <w:rsid w:val="009E7651"/>
    <w:rPr>
      <w:color w:val="0000FF"/>
      <w:u w:val="single"/>
    </w:rPr>
  </w:style>
  <w:style w:type="paragraph" w:styleId="BalloonText">
    <w:name w:val="Balloon Text"/>
    <w:basedOn w:val="Normal"/>
    <w:link w:val="BalloonTextChar"/>
    <w:uiPriority w:val="99"/>
    <w:semiHidden/>
    <w:rsid w:val="009E765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651"/>
    <w:rPr>
      <w:rFonts w:ascii="Tahoma" w:eastAsia="SimSun" w:hAnsi="Tahoma" w:cs="Tahoma"/>
      <w:sz w:val="16"/>
      <w:szCs w:val="16"/>
      <w:lang w:eastAsia="zh-CN"/>
    </w:rPr>
  </w:style>
  <w:style w:type="paragraph" w:styleId="ListParagraph">
    <w:name w:val="List Paragraph"/>
    <w:basedOn w:val="Normal"/>
    <w:uiPriority w:val="99"/>
    <w:qFormat/>
    <w:rsid w:val="00E958ED"/>
    <w:pPr>
      <w:ind w:left="720"/>
      <w:contextualSpacing/>
    </w:pPr>
  </w:style>
  <w:style w:type="paragraph" w:styleId="Header">
    <w:name w:val="header"/>
    <w:basedOn w:val="Normal"/>
    <w:link w:val="HeaderChar"/>
    <w:uiPriority w:val="99"/>
    <w:rsid w:val="002C65CE"/>
    <w:pPr>
      <w:tabs>
        <w:tab w:val="center" w:pos="4320"/>
        <w:tab w:val="right" w:pos="8640"/>
      </w:tabs>
    </w:pPr>
    <w:rPr>
      <w:rFonts w:ascii="Arial" w:eastAsia="Calibri" w:hAnsi="Arial" w:cs="Arial"/>
      <w:lang w:eastAsia="en-US"/>
    </w:rPr>
  </w:style>
  <w:style w:type="character" w:customStyle="1" w:styleId="HeaderChar">
    <w:name w:val="Header Char"/>
    <w:basedOn w:val="DefaultParagraphFont"/>
    <w:link w:val="Header"/>
    <w:uiPriority w:val="99"/>
    <w:rsid w:val="002C65CE"/>
    <w:rPr>
      <w:rFonts w:ascii="Arial" w:hAnsi="Arial" w:cs="Arial"/>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15</Pages>
  <Words>1921</Words>
  <Characters>9317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Khai</dc:creator>
  <cp:keywords/>
  <dc:description/>
  <cp:lastModifiedBy>Teri</cp:lastModifiedBy>
  <cp:revision>2</cp:revision>
  <dcterms:created xsi:type="dcterms:W3CDTF">2011-03-29T22:10:00Z</dcterms:created>
  <dcterms:modified xsi:type="dcterms:W3CDTF">2011-03-29T22:10:00Z</dcterms:modified>
</cp:coreProperties>
</file>